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F2" w:rsidRPr="00C72A8C" w:rsidRDefault="004C550A">
      <w:pPr>
        <w:rPr>
          <w:rFonts w:ascii="Book Antiqua" w:hAnsi="Book Antiqua"/>
          <w:b/>
          <w:sz w:val="20"/>
          <w:szCs w:val="20"/>
        </w:rPr>
      </w:pPr>
      <w:r w:rsidRPr="00C72A8C">
        <w:rPr>
          <w:rFonts w:ascii="Book Antiqua" w:hAnsi="Book Antiqua"/>
          <w:b/>
          <w:sz w:val="20"/>
          <w:szCs w:val="20"/>
        </w:rPr>
        <w:t>Beowulf Creative Extension Project:</w:t>
      </w:r>
    </w:p>
    <w:p w:rsidR="004C550A" w:rsidRPr="00C72A8C" w:rsidRDefault="004C550A">
      <w:pPr>
        <w:rPr>
          <w:rFonts w:ascii="Book Antiqua" w:hAnsi="Book Antiqua"/>
          <w:sz w:val="20"/>
          <w:szCs w:val="20"/>
        </w:rPr>
      </w:pPr>
      <w:r w:rsidRPr="00C72A8C">
        <w:rPr>
          <w:rFonts w:ascii="Book Antiqua" w:hAnsi="Book Antiqua"/>
          <w:sz w:val="20"/>
          <w:szCs w:val="20"/>
        </w:rPr>
        <w:t>While there are several ways to discuss and study Beowulf, this project is targeting a creative and analytical expression.  Throughout the course of British Literature (Honors), you will have several opportunities to discuss, take assessments, and write formal, as well as informal, essay papers; however, it is important to provide alternate outlets for expression to familiarize yourself, measure comprehension, and take some ownership over your learning.  Hence, the creative extension project.</w:t>
      </w:r>
    </w:p>
    <w:p w:rsidR="004C550A" w:rsidRPr="00C72A8C" w:rsidRDefault="004C550A">
      <w:pPr>
        <w:rPr>
          <w:rFonts w:ascii="Book Antiqua" w:hAnsi="Book Antiqua"/>
          <w:b/>
          <w:sz w:val="20"/>
          <w:szCs w:val="20"/>
        </w:rPr>
      </w:pPr>
      <w:r w:rsidRPr="00C72A8C">
        <w:rPr>
          <w:rFonts w:ascii="Book Antiqua" w:hAnsi="Book Antiqua"/>
          <w:b/>
          <w:sz w:val="20"/>
          <w:szCs w:val="20"/>
        </w:rPr>
        <w:t>Objectives:</w:t>
      </w:r>
    </w:p>
    <w:p w:rsidR="004C550A" w:rsidRPr="00C72A8C" w:rsidRDefault="004C550A" w:rsidP="004C550A">
      <w:pPr>
        <w:pStyle w:val="ListParagraph"/>
        <w:numPr>
          <w:ilvl w:val="0"/>
          <w:numId w:val="1"/>
        </w:numPr>
        <w:rPr>
          <w:rFonts w:ascii="Book Antiqua" w:hAnsi="Book Antiqua"/>
          <w:sz w:val="20"/>
          <w:szCs w:val="20"/>
        </w:rPr>
      </w:pPr>
      <w:r w:rsidRPr="00C72A8C">
        <w:rPr>
          <w:rFonts w:ascii="Book Antiqua" w:hAnsi="Book Antiqua"/>
          <w:sz w:val="20"/>
          <w:szCs w:val="20"/>
        </w:rPr>
        <w:t>You will consider and analyze a specific scene thoroughly.</w:t>
      </w:r>
    </w:p>
    <w:p w:rsidR="004C550A" w:rsidRPr="00C72A8C" w:rsidRDefault="004C550A" w:rsidP="004C550A">
      <w:pPr>
        <w:pStyle w:val="ListParagraph"/>
        <w:numPr>
          <w:ilvl w:val="0"/>
          <w:numId w:val="1"/>
        </w:numPr>
        <w:rPr>
          <w:rFonts w:ascii="Book Antiqua" w:hAnsi="Book Antiqua"/>
          <w:sz w:val="20"/>
          <w:szCs w:val="20"/>
        </w:rPr>
      </w:pPr>
      <w:r w:rsidRPr="00C72A8C">
        <w:rPr>
          <w:rFonts w:ascii="Book Antiqua" w:hAnsi="Book Antiqua"/>
          <w:sz w:val="20"/>
          <w:szCs w:val="20"/>
        </w:rPr>
        <w:t>Through analysis of this lone scene, you will gain a deeper understanding of the work as a whole.</w:t>
      </w:r>
    </w:p>
    <w:p w:rsidR="004C550A" w:rsidRPr="00C72A8C" w:rsidRDefault="004C550A" w:rsidP="004C550A">
      <w:pPr>
        <w:pStyle w:val="ListParagraph"/>
        <w:numPr>
          <w:ilvl w:val="0"/>
          <w:numId w:val="1"/>
        </w:numPr>
        <w:rPr>
          <w:rFonts w:ascii="Book Antiqua" w:hAnsi="Book Antiqua"/>
          <w:sz w:val="20"/>
          <w:szCs w:val="20"/>
        </w:rPr>
      </w:pPr>
      <w:r w:rsidRPr="00C72A8C">
        <w:rPr>
          <w:rFonts w:ascii="Book Antiqua" w:hAnsi="Book Antiqua"/>
          <w:sz w:val="20"/>
          <w:szCs w:val="20"/>
        </w:rPr>
        <w:t>You will gain experience in presenting analytical findings in creative and alternate methods of delivery.</w:t>
      </w:r>
    </w:p>
    <w:p w:rsidR="004C550A" w:rsidRPr="00C72A8C" w:rsidRDefault="004C550A" w:rsidP="004C550A">
      <w:pPr>
        <w:pStyle w:val="ListParagraph"/>
        <w:numPr>
          <w:ilvl w:val="0"/>
          <w:numId w:val="1"/>
        </w:numPr>
        <w:rPr>
          <w:rFonts w:ascii="Book Antiqua" w:hAnsi="Book Antiqua"/>
          <w:sz w:val="20"/>
          <w:szCs w:val="20"/>
        </w:rPr>
      </w:pPr>
      <w:r w:rsidRPr="00C72A8C">
        <w:rPr>
          <w:rFonts w:ascii="Book Antiqua" w:hAnsi="Book Antiqua"/>
          <w:sz w:val="20"/>
          <w:szCs w:val="20"/>
        </w:rPr>
        <w:t>You will embrace an opportunity for creative expression, which, in turn, develops different brain areas.</w:t>
      </w:r>
    </w:p>
    <w:p w:rsidR="004C550A" w:rsidRDefault="004C550A" w:rsidP="004C550A">
      <w:pPr>
        <w:pStyle w:val="ListParagraph"/>
        <w:numPr>
          <w:ilvl w:val="0"/>
          <w:numId w:val="1"/>
        </w:numPr>
        <w:rPr>
          <w:rFonts w:ascii="Book Antiqua" w:hAnsi="Book Antiqua"/>
          <w:sz w:val="20"/>
          <w:szCs w:val="20"/>
        </w:rPr>
      </w:pPr>
      <w:r w:rsidRPr="00C72A8C">
        <w:rPr>
          <w:rFonts w:ascii="Book Antiqua" w:hAnsi="Book Antiqua"/>
          <w:sz w:val="20"/>
          <w:szCs w:val="20"/>
        </w:rPr>
        <w:t>Creative expression in conjunction with analysis and interpretation will produce a more thoroughly rounded grasp of the work and will better shape your academic growth by working more areas of cognition.</w:t>
      </w:r>
    </w:p>
    <w:p w:rsidR="00C72A8C" w:rsidRPr="00C72A8C" w:rsidRDefault="00C72A8C" w:rsidP="00C72A8C">
      <w:pPr>
        <w:pStyle w:val="ListParagraph"/>
        <w:rPr>
          <w:rFonts w:ascii="Book Antiqua" w:hAnsi="Book Antiqua"/>
          <w:sz w:val="20"/>
          <w:szCs w:val="20"/>
        </w:rPr>
      </w:pPr>
      <w:bookmarkStart w:id="0" w:name="_GoBack"/>
      <w:bookmarkEnd w:id="0"/>
    </w:p>
    <w:p w:rsidR="004C550A" w:rsidRPr="00C72A8C" w:rsidRDefault="004C550A" w:rsidP="004C550A">
      <w:pPr>
        <w:rPr>
          <w:rFonts w:ascii="Book Antiqua" w:hAnsi="Book Antiqua"/>
          <w:b/>
          <w:sz w:val="20"/>
          <w:szCs w:val="20"/>
        </w:rPr>
      </w:pPr>
      <w:r w:rsidRPr="00C72A8C">
        <w:rPr>
          <w:rFonts w:ascii="Book Antiqua" w:hAnsi="Book Antiqua"/>
          <w:b/>
          <w:sz w:val="20"/>
          <w:szCs w:val="20"/>
        </w:rPr>
        <w:t>Assignment Basics:</w:t>
      </w:r>
    </w:p>
    <w:p w:rsidR="004C550A" w:rsidRPr="00C72A8C" w:rsidRDefault="004C550A" w:rsidP="004C550A">
      <w:pPr>
        <w:rPr>
          <w:rFonts w:ascii="Book Antiqua" w:hAnsi="Book Antiqua"/>
          <w:sz w:val="20"/>
          <w:szCs w:val="20"/>
        </w:rPr>
      </w:pPr>
      <w:r w:rsidRPr="00C72A8C">
        <w:rPr>
          <w:rFonts w:ascii="Book Antiqua" w:hAnsi="Book Antiqua"/>
          <w:sz w:val="20"/>
          <w:szCs w:val="20"/>
        </w:rPr>
        <w:t>Your task is to select a single scene (or possibly a combination of connected scene</w:t>
      </w:r>
      <w:r w:rsidR="00C72A8C" w:rsidRPr="00C72A8C">
        <w:rPr>
          <w:rFonts w:ascii="Book Antiqua" w:hAnsi="Book Antiqua"/>
          <w:sz w:val="20"/>
          <w:szCs w:val="20"/>
        </w:rPr>
        <w:t>s</w:t>
      </w:r>
      <w:r w:rsidRPr="00C72A8C">
        <w:rPr>
          <w:rFonts w:ascii="Book Antiqua" w:hAnsi="Book Antiqua"/>
          <w:sz w:val="20"/>
          <w:szCs w:val="20"/>
        </w:rPr>
        <w:t xml:space="preserve"> – but remember do more with less, rather than, insufficiently render something vast) and interpret and depict this scene in some creative fashion of your choosing.  This may include such things as video, posters, drawings, sculptures, t-shirts, food, etc…  The only limitations are whatever limits imposed by your own imagination.</w:t>
      </w:r>
    </w:p>
    <w:p w:rsidR="004C550A" w:rsidRDefault="004C550A" w:rsidP="004C550A">
      <w:pPr>
        <w:rPr>
          <w:rFonts w:ascii="Book Antiqua" w:hAnsi="Book Antiqua"/>
          <w:sz w:val="20"/>
          <w:szCs w:val="20"/>
        </w:rPr>
      </w:pPr>
      <w:r w:rsidRPr="00C72A8C">
        <w:rPr>
          <w:rFonts w:ascii="Book Antiqua" w:hAnsi="Book Antiqua"/>
          <w:sz w:val="20"/>
          <w:szCs w:val="20"/>
        </w:rPr>
        <w:t xml:space="preserve">As well, you will need to compose a single page (no longer than a single page, please) </w:t>
      </w:r>
      <w:r w:rsidRPr="00C72A8C">
        <w:rPr>
          <w:rFonts w:ascii="Book Antiqua" w:hAnsi="Book Antiqua"/>
          <w:sz w:val="20"/>
          <w:szCs w:val="20"/>
          <w:u w:val="single"/>
        </w:rPr>
        <w:t>informal</w:t>
      </w:r>
      <w:r w:rsidRPr="00C72A8C">
        <w:rPr>
          <w:rFonts w:ascii="Book Antiqua" w:hAnsi="Book Antiqua"/>
          <w:i/>
          <w:sz w:val="20"/>
          <w:szCs w:val="20"/>
          <w:u w:val="single"/>
        </w:rPr>
        <w:t xml:space="preserve"> </w:t>
      </w:r>
      <w:r w:rsidRPr="00C72A8C">
        <w:rPr>
          <w:rFonts w:ascii="Book Antiqua" w:hAnsi="Book Antiqua"/>
          <w:sz w:val="20"/>
          <w:szCs w:val="20"/>
        </w:rPr>
        <w:t>write up explaining your analysis, th</w:t>
      </w:r>
      <w:r w:rsidR="00C72A8C" w:rsidRPr="00C72A8C">
        <w:rPr>
          <w:rFonts w:ascii="Book Antiqua" w:hAnsi="Book Antiqua"/>
          <w:sz w:val="20"/>
          <w:szCs w:val="20"/>
        </w:rPr>
        <w:t>e choices you made, and how your vision and work connect this scene depiction to the work as a whole (i.e. why this scene? What does it say about Beowulf?).</w:t>
      </w:r>
    </w:p>
    <w:p w:rsidR="00C72A8C" w:rsidRPr="00C72A8C" w:rsidRDefault="00C72A8C" w:rsidP="004C550A">
      <w:pPr>
        <w:rPr>
          <w:rFonts w:ascii="Book Antiqua" w:hAnsi="Book Antiqua"/>
          <w:sz w:val="20"/>
          <w:szCs w:val="20"/>
        </w:rPr>
      </w:pPr>
    </w:p>
    <w:p w:rsidR="00C72A8C" w:rsidRPr="00C72A8C" w:rsidRDefault="00C72A8C" w:rsidP="004C550A">
      <w:pPr>
        <w:rPr>
          <w:rFonts w:ascii="Book Antiqua" w:hAnsi="Book Antiqua"/>
          <w:b/>
          <w:sz w:val="20"/>
          <w:szCs w:val="20"/>
        </w:rPr>
      </w:pPr>
      <w:r w:rsidRPr="00C72A8C">
        <w:rPr>
          <w:rFonts w:ascii="Book Antiqua" w:hAnsi="Book Antiqua"/>
          <w:b/>
          <w:sz w:val="20"/>
          <w:szCs w:val="20"/>
        </w:rPr>
        <w:t>Grading Criteria:</w:t>
      </w:r>
    </w:p>
    <w:p w:rsidR="00C72A8C" w:rsidRPr="00C72A8C" w:rsidRDefault="00C72A8C" w:rsidP="004C550A">
      <w:pPr>
        <w:rPr>
          <w:rFonts w:ascii="Book Antiqua" w:hAnsi="Book Antiqua"/>
          <w:sz w:val="20"/>
          <w:szCs w:val="20"/>
        </w:rPr>
      </w:pPr>
      <w:r w:rsidRPr="00C72A8C">
        <w:rPr>
          <w:rFonts w:ascii="Book Antiqua" w:hAnsi="Book Antiqua"/>
          <w:sz w:val="20"/>
          <w:szCs w:val="20"/>
        </w:rPr>
        <w:t>The project is worth 100 points that will be dispersed according to the following criteria:</w:t>
      </w:r>
    </w:p>
    <w:p w:rsidR="00C72A8C" w:rsidRPr="00C72A8C" w:rsidRDefault="00C72A8C" w:rsidP="00C72A8C">
      <w:pPr>
        <w:pStyle w:val="ListParagraph"/>
        <w:numPr>
          <w:ilvl w:val="0"/>
          <w:numId w:val="2"/>
        </w:numPr>
        <w:rPr>
          <w:rFonts w:ascii="Book Antiqua" w:hAnsi="Book Antiqua"/>
          <w:sz w:val="20"/>
          <w:szCs w:val="20"/>
        </w:rPr>
      </w:pPr>
      <w:r w:rsidRPr="00C72A8C">
        <w:rPr>
          <w:rFonts w:ascii="Book Antiqua" w:hAnsi="Book Antiqua"/>
          <w:sz w:val="20"/>
          <w:szCs w:val="20"/>
          <w:u w:val="single"/>
        </w:rPr>
        <w:t>Creativity</w:t>
      </w:r>
      <w:r w:rsidRPr="00C72A8C">
        <w:rPr>
          <w:rFonts w:ascii="Book Antiqua" w:hAnsi="Book Antiqua"/>
          <w:sz w:val="20"/>
          <w:szCs w:val="20"/>
        </w:rPr>
        <w:t xml:space="preserve">: How inspired is the idea? How original? (20 </w:t>
      </w:r>
      <w:proofErr w:type="spellStart"/>
      <w:r w:rsidRPr="00C72A8C">
        <w:rPr>
          <w:rFonts w:ascii="Book Antiqua" w:hAnsi="Book Antiqua"/>
          <w:sz w:val="20"/>
          <w:szCs w:val="20"/>
        </w:rPr>
        <w:t>pts</w:t>
      </w:r>
      <w:proofErr w:type="spellEnd"/>
      <w:r w:rsidRPr="00C72A8C">
        <w:rPr>
          <w:rFonts w:ascii="Book Antiqua" w:hAnsi="Book Antiqua"/>
          <w:sz w:val="20"/>
          <w:szCs w:val="20"/>
        </w:rPr>
        <w:t>)</w:t>
      </w:r>
    </w:p>
    <w:p w:rsidR="00C72A8C" w:rsidRPr="00C72A8C" w:rsidRDefault="00C72A8C" w:rsidP="00C72A8C">
      <w:pPr>
        <w:pStyle w:val="ListParagraph"/>
        <w:numPr>
          <w:ilvl w:val="0"/>
          <w:numId w:val="2"/>
        </w:numPr>
        <w:rPr>
          <w:rFonts w:ascii="Book Antiqua" w:hAnsi="Book Antiqua"/>
          <w:sz w:val="20"/>
          <w:szCs w:val="20"/>
        </w:rPr>
      </w:pPr>
      <w:r w:rsidRPr="00C72A8C">
        <w:rPr>
          <w:rFonts w:ascii="Book Antiqua" w:hAnsi="Book Antiqua"/>
          <w:sz w:val="20"/>
          <w:szCs w:val="20"/>
          <w:u w:val="single"/>
        </w:rPr>
        <w:t>Craft:</w:t>
      </w:r>
      <w:r w:rsidRPr="00C72A8C">
        <w:rPr>
          <w:rFonts w:ascii="Book Antiqua" w:hAnsi="Book Antiqua"/>
          <w:sz w:val="20"/>
          <w:szCs w:val="20"/>
        </w:rPr>
        <w:t xml:space="preserve">  How much effort is apparent in this depiction? Does the project demonstrate a significant amount of time, talent, and/or work?  (20 </w:t>
      </w:r>
      <w:proofErr w:type="spellStart"/>
      <w:r w:rsidRPr="00C72A8C">
        <w:rPr>
          <w:rFonts w:ascii="Book Antiqua" w:hAnsi="Book Antiqua"/>
          <w:sz w:val="20"/>
          <w:szCs w:val="20"/>
        </w:rPr>
        <w:t>pts</w:t>
      </w:r>
      <w:proofErr w:type="spellEnd"/>
      <w:r w:rsidRPr="00C72A8C">
        <w:rPr>
          <w:rFonts w:ascii="Book Antiqua" w:hAnsi="Book Antiqua"/>
          <w:sz w:val="20"/>
          <w:szCs w:val="20"/>
        </w:rPr>
        <w:t>)</w:t>
      </w:r>
    </w:p>
    <w:p w:rsidR="00C72A8C" w:rsidRPr="00C72A8C" w:rsidRDefault="00C72A8C" w:rsidP="00C72A8C">
      <w:pPr>
        <w:pStyle w:val="ListParagraph"/>
        <w:numPr>
          <w:ilvl w:val="0"/>
          <w:numId w:val="2"/>
        </w:numPr>
        <w:rPr>
          <w:rFonts w:ascii="Book Antiqua" w:hAnsi="Book Antiqua"/>
          <w:sz w:val="20"/>
          <w:szCs w:val="20"/>
        </w:rPr>
      </w:pPr>
      <w:r w:rsidRPr="00C72A8C">
        <w:rPr>
          <w:rFonts w:ascii="Book Antiqua" w:hAnsi="Book Antiqua"/>
          <w:sz w:val="20"/>
          <w:szCs w:val="20"/>
          <w:u w:val="single"/>
        </w:rPr>
        <w:t>Rendering</w:t>
      </w:r>
      <w:r w:rsidRPr="00C72A8C">
        <w:rPr>
          <w:rFonts w:ascii="Book Antiqua" w:hAnsi="Book Antiqua"/>
          <w:sz w:val="20"/>
          <w:szCs w:val="20"/>
        </w:rPr>
        <w:t xml:space="preserve">: How well was the depiction portrayed? Is it clear and thorough to the scene it is representing? (30 </w:t>
      </w:r>
      <w:proofErr w:type="spellStart"/>
      <w:r w:rsidRPr="00C72A8C">
        <w:rPr>
          <w:rFonts w:ascii="Book Antiqua" w:hAnsi="Book Antiqua"/>
          <w:sz w:val="20"/>
          <w:szCs w:val="20"/>
        </w:rPr>
        <w:t>pts</w:t>
      </w:r>
      <w:proofErr w:type="spellEnd"/>
      <w:r w:rsidRPr="00C72A8C">
        <w:rPr>
          <w:rFonts w:ascii="Book Antiqua" w:hAnsi="Book Antiqua"/>
          <w:sz w:val="20"/>
          <w:szCs w:val="20"/>
        </w:rPr>
        <w:t>)</w:t>
      </w:r>
    </w:p>
    <w:p w:rsidR="00C72A8C" w:rsidRPr="00C72A8C" w:rsidRDefault="00C72A8C" w:rsidP="00C72A8C">
      <w:pPr>
        <w:pStyle w:val="ListParagraph"/>
        <w:numPr>
          <w:ilvl w:val="0"/>
          <w:numId w:val="2"/>
        </w:numPr>
        <w:rPr>
          <w:rFonts w:ascii="Book Antiqua" w:hAnsi="Book Antiqua"/>
          <w:sz w:val="20"/>
          <w:szCs w:val="20"/>
        </w:rPr>
      </w:pPr>
      <w:r w:rsidRPr="00C72A8C">
        <w:rPr>
          <w:rFonts w:ascii="Book Antiqua" w:hAnsi="Book Antiqua"/>
          <w:sz w:val="20"/>
          <w:szCs w:val="20"/>
          <w:u w:val="single"/>
        </w:rPr>
        <w:t>Analytical Connection</w:t>
      </w:r>
      <w:r w:rsidRPr="00C72A8C">
        <w:rPr>
          <w:rFonts w:ascii="Book Antiqua" w:hAnsi="Book Antiqua"/>
          <w:sz w:val="20"/>
          <w:szCs w:val="20"/>
        </w:rPr>
        <w:t xml:space="preserve">: How well does the artist connect the work to the bigger picture? How effective is there analysis and attempt at analysis? Does their work reflect the stated choices they discuss in their informal statement?  (30 </w:t>
      </w:r>
      <w:proofErr w:type="spellStart"/>
      <w:r w:rsidRPr="00C72A8C">
        <w:rPr>
          <w:rFonts w:ascii="Book Antiqua" w:hAnsi="Book Antiqua"/>
          <w:sz w:val="20"/>
          <w:szCs w:val="20"/>
        </w:rPr>
        <w:t>pts</w:t>
      </w:r>
      <w:proofErr w:type="spellEnd"/>
      <w:r w:rsidRPr="00C72A8C">
        <w:rPr>
          <w:rFonts w:ascii="Book Antiqua" w:hAnsi="Book Antiqua"/>
          <w:sz w:val="20"/>
          <w:szCs w:val="20"/>
        </w:rPr>
        <w:t>)</w:t>
      </w:r>
    </w:p>
    <w:sectPr w:rsidR="00C72A8C" w:rsidRPr="00C72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479E0"/>
    <w:multiLevelType w:val="hybridMultilevel"/>
    <w:tmpl w:val="76926404"/>
    <w:lvl w:ilvl="0" w:tplc="13866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2D1C49"/>
    <w:multiLevelType w:val="hybridMultilevel"/>
    <w:tmpl w:val="BAA6019A"/>
    <w:lvl w:ilvl="0" w:tplc="4EE2B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0A"/>
    <w:rsid w:val="004C550A"/>
    <w:rsid w:val="00B053F2"/>
    <w:rsid w:val="00C7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D545E-4C53-4DB0-A64E-C47C6BA8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Sanborn</dc:creator>
  <cp:keywords/>
  <dc:description/>
  <cp:lastModifiedBy>Scott Sanborn</cp:lastModifiedBy>
  <cp:revision>1</cp:revision>
  <dcterms:created xsi:type="dcterms:W3CDTF">2013-10-04T14:33:00Z</dcterms:created>
  <dcterms:modified xsi:type="dcterms:W3CDTF">2013-10-04T14:52:00Z</dcterms:modified>
</cp:coreProperties>
</file>